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5B3D" w:rsidRDefault="00CD5B3D" w:rsidP="00CD5B3D">
      <w:pPr>
        <w:pStyle w:val="ListParagraph"/>
        <w:numPr>
          <w:ilvl w:val="0"/>
          <w:numId w:val="1"/>
        </w:num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VULNERABILITY ASSESSMENT:</w:t>
      </w:r>
    </w:p>
    <w:p w:rsidR="00CD5B3D" w:rsidRDefault="00CD5B3D" w:rsidP="00CD5B3D">
      <w:pPr>
        <w:pStyle w:val="ListParagraph"/>
        <w:spacing w:after="0" w:line="240" w:lineRule="auto"/>
        <w:ind w:left="644"/>
        <w:jc w:val="both"/>
        <w:rPr>
          <w:rFonts w:ascii="Times New Roman" w:hAnsi="Times New Roman" w:cs="Times New Roman"/>
          <w:b/>
          <w:bCs/>
          <w:sz w:val="28"/>
          <w:szCs w:val="28"/>
        </w:rPr>
      </w:pPr>
    </w:p>
    <w:p w:rsidR="00CD5B3D" w:rsidRPr="00330CF4" w:rsidRDefault="00CD5B3D" w:rsidP="00CD5B3D">
      <w:pPr>
        <w:pStyle w:val="ListParagraph"/>
        <w:numPr>
          <w:ilvl w:val="0"/>
          <w:numId w:val="3"/>
        </w:numPr>
        <w:rPr>
          <w:rFonts w:ascii="Times New Roman" w:hAnsi="Times New Roman" w:cs="Times New Roman"/>
          <w:sz w:val="24"/>
          <w:szCs w:val="24"/>
        </w:rPr>
      </w:pPr>
      <w:r w:rsidRPr="00330CF4">
        <w:rPr>
          <w:rFonts w:ascii="Times New Roman" w:hAnsi="Times New Roman" w:cs="Times New Roman"/>
          <w:b/>
          <w:bCs/>
          <w:sz w:val="24"/>
          <w:szCs w:val="24"/>
        </w:rPr>
        <w:t>Nikto Scan</w:t>
      </w:r>
      <w:r w:rsidRPr="00330CF4">
        <w:rPr>
          <w:rFonts w:ascii="Times New Roman" w:hAnsi="Times New Roman" w:cs="Times New Roman"/>
          <w:sz w:val="24"/>
          <w:szCs w:val="24"/>
        </w:rPr>
        <w:tab/>
        <w:t>-</w:t>
      </w:r>
      <w:r w:rsidRPr="00330CF4">
        <w:rPr>
          <w:rFonts w:ascii="Times New Roman" w:hAnsi="Times New Roman" w:cs="Times New Roman"/>
          <w:sz w:val="24"/>
          <w:szCs w:val="24"/>
        </w:rPr>
        <w:tab/>
        <w:t xml:space="preserve">#nikto -host </w:t>
      </w:r>
      <w:hyperlink r:id="rId5" w:history="1">
        <w:r w:rsidRPr="00330CF4">
          <w:rPr>
            <w:rStyle w:val="Hyperlink"/>
            <w:rFonts w:ascii="Times New Roman" w:hAnsi="Times New Roman" w:cs="Times New Roman"/>
            <w:sz w:val="24"/>
            <w:szCs w:val="24"/>
          </w:rPr>
          <w:t>http://127.0.0.1/DVWA/login.php</w:t>
        </w:r>
      </w:hyperlink>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sz w:val="24"/>
          <w:szCs w:val="24"/>
        </w:rPr>
        <w:t>Found much vulnerability during this scan which includes:</w:t>
      </w:r>
    </w:p>
    <w:p w:rsidR="00CD5B3D" w:rsidRPr="00330CF4" w:rsidRDefault="00CD5B3D" w:rsidP="00CD5B3D">
      <w:pPr>
        <w:pStyle w:val="ListParagraph"/>
        <w:numPr>
          <w:ilvl w:val="0"/>
          <w:numId w:val="2"/>
        </w:numPr>
        <w:rPr>
          <w:rFonts w:ascii="Times New Roman" w:hAnsi="Times New Roman" w:cs="Times New Roman"/>
          <w:sz w:val="24"/>
          <w:szCs w:val="24"/>
        </w:rPr>
      </w:pPr>
      <w:r w:rsidRPr="00330CF4">
        <w:rPr>
          <w:rFonts w:ascii="Times New Roman" w:hAnsi="Times New Roman" w:cs="Times New Roman"/>
          <w:sz w:val="24"/>
          <w:szCs w:val="24"/>
        </w:rPr>
        <w:t>Different URLs if pen tested can give access to DB id and passwords, hashes, scripts, viewing any file using directory traversing, uploading any file allowing reverse shell, skipping login page and accessing GUI pages directly, passwords of FTP files, reading Credit card data, command execution, expose backend configuration patterns, and many other…</w:t>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731510" cy="322389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731510" cy="1062038"/>
            <wp:effectExtent l="0" t="0" r="0"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7057"/>
                    <a:stretch/>
                  </pic:blipFill>
                  <pic:spPr bwMode="auto">
                    <a:xfrm>
                      <a:off x="0" y="0"/>
                      <a:ext cx="5731510" cy="106203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729425" cy="252095"/>
            <wp:effectExtent l="0" t="0" r="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211" b="72966"/>
                    <a:stretch/>
                  </pic:blipFill>
                  <pic:spPr bwMode="auto">
                    <a:xfrm>
                      <a:off x="0" y="0"/>
                      <a:ext cx="5731510" cy="25218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731510" cy="594995"/>
            <wp:effectExtent l="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1544"/>
                    <a:stretch/>
                  </pic:blipFill>
                  <pic:spPr bwMode="auto">
                    <a:xfrm>
                      <a:off x="0" y="0"/>
                      <a:ext cx="5731510" cy="59499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lastRenderedPageBreak/>
        <w:drawing>
          <wp:inline distT="0" distB="0" distL="0" distR="0">
            <wp:extent cx="5731510" cy="3223895"/>
            <wp:effectExtent l="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730806" cy="366713"/>
            <wp:effectExtent l="0" t="0" r="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943" b="68680"/>
                    <a:stretch/>
                  </pic:blipFill>
                  <pic:spPr bwMode="auto">
                    <a:xfrm>
                      <a:off x="0" y="0"/>
                      <a:ext cx="5731510" cy="36675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731510" cy="314325"/>
            <wp:effectExtent l="0" t="0" r="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568" b="81682"/>
                    <a:stretch/>
                  </pic:blipFill>
                  <pic:spPr bwMode="auto">
                    <a:xfrm>
                      <a:off x="0" y="0"/>
                      <a:ext cx="5731510" cy="31432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731510" cy="28575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6841" b="74295"/>
                    <a:stretch/>
                  </pic:blipFill>
                  <pic:spPr bwMode="auto">
                    <a:xfrm>
                      <a:off x="0" y="0"/>
                      <a:ext cx="5731510" cy="2857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724525" cy="166688"/>
            <wp:effectExtent l="0" t="0" r="0" b="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8559" b="56265"/>
                    <a:stretch/>
                  </pic:blipFill>
                  <pic:spPr bwMode="auto">
                    <a:xfrm>
                      <a:off x="0" y="0"/>
                      <a:ext cx="5731510" cy="16689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D5B3D" w:rsidRPr="00330CF4" w:rsidRDefault="00CD5B3D" w:rsidP="00CD5B3D">
      <w:pPr>
        <w:pStyle w:val="ListParagraph"/>
        <w:numPr>
          <w:ilvl w:val="0"/>
          <w:numId w:val="3"/>
        </w:numPr>
        <w:rPr>
          <w:rFonts w:ascii="Times New Roman" w:hAnsi="Times New Roman" w:cs="Times New Roman"/>
          <w:b/>
          <w:bCs/>
          <w:sz w:val="24"/>
          <w:szCs w:val="24"/>
        </w:rPr>
      </w:pPr>
      <w:r w:rsidRPr="00330CF4">
        <w:rPr>
          <w:rFonts w:ascii="Times New Roman" w:hAnsi="Times New Roman" w:cs="Times New Roman"/>
          <w:b/>
          <w:bCs/>
          <w:sz w:val="24"/>
          <w:szCs w:val="24"/>
        </w:rPr>
        <w:t>NESSUS</w:t>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sz w:val="24"/>
          <w:szCs w:val="24"/>
        </w:rPr>
        <w:t>Found 19 vulnerabilities with a count – 3(medium), 1(low), 21(information)</w:t>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lastRenderedPageBreak/>
        <w:drawing>
          <wp:inline distT="0" distB="0" distL="0" distR="0">
            <wp:extent cx="5731510" cy="2855595"/>
            <wp:effectExtent l="0" t="0" r="2540" b="190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55595"/>
                    </a:xfrm>
                    <a:prstGeom prst="rect">
                      <a:avLst/>
                    </a:prstGeom>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sz w:val="24"/>
          <w:szCs w:val="24"/>
        </w:rPr>
        <w:t xml:space="preserve">For example, in this low level, it explains us that credentials are transmitted as </w:t>
      </w:r>
      <w:proofErr w:type="spellStart"/>
      <w:r w:rsidRPr="00330CF4">
        <w:rPr>
          <w:rFonts w:ascii="Times New Roman" w:hAnsi="Times New Roman" w:cs="Times New Roman"/>
          <w:sz w:val="24"/>
          <w:szCs w:val="24"/>
        </w:rPr>
        <w:t>cleartext</w:t>
      </w:r>
      <w:proofErr w:type="spellEnd"/>
      <w:r w:rsidRPr="00330CF4">
        <w:rPr>
          <w:rFonts w:ascii="Times New Roman" w:hAnsi="Times New Roman" w:cs="Times New Roman"/>
          <w:sz w:val="24"/>
          <w:szCs w:val="24"/>
        </w:rPr>
        <w:t xml:space="preserve"> by web server and can be exploited in the particular page and a solution to that problem.</w:t>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sz w:val="24"/>
          <w:szCs w:val="24"/>
        </w:rPr>
        <w:t>Along with this, it also provides us with Risk Information (Bottom-Right of page) in reference to CWE</w:t>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731510" cy="3223895"/>
            <wp:effectExtent l="0" t="0" r="2540" b="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lastRenderedPageBreak/>
        <w:drawing>
          <wp:inline distT="0" distB="0" distL="0" distR="0">
            <wp:extent cx="5731510" cy="3223895"/>
            <wp:effectExtent l="0" t="0" r="2540" b="0"/>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CD5B3D" w:rsidRPr="00330CF4" w:rsidRDefault="00CD5B3D" w:rsidP="00CD5B3D">
      <w:pPr>
        <w:rPr>
          <w:rFonts w:ascii="Times New Roman" w:hAnsi="Times New Roman" w:cs="Times New Roman"/>
          <w:sz w:val="24"/>
          <w:szCs w:val="24"/>
        </w:rPr>
      </w:pPr>
    </w:p>
    <w:p w:rsidR="00CD5B3D" w:rsidRPr="00330CF4" w:rsidRDefault="00CD5B3D" w:rsidP="00CD5B3D">
      <w:pPr>
        <w:pStyle w:val="ListParagraph"/>
        <w:numPr>
          <w:ilvl w:val="0"/>
          <w:numId w:val="3"/>
        </w:numPr>
        <w:rPr>
          <w:rFonts w:ascii="Times New Roman" w:hAnsi="Times New Roman" w:cs="Times New Roman"/>
          <w:b/>
          <w:bCs/>
          <w:sz w:val="24"/>
          <w:szCs w:val="24"/>
        </w:rPr>
      </w:pPr>
      <w:r w:rsidRPr="00330CF4">
        <w:rPr>
          <w:rFonts w:ascii="Times New Roman" w:hAnsi="Times New Roman" w:cs="Times New Roman"/>
          <w:b/>
          <w:bCs/>
          <w:sz w:val="24"/>
          <w:szCs w:val="24"/>
        </w:rPr>
        <w:t>NMAP</w:t>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sz w:val="24"/>
          <w:szCs w:val="24"/>
        </w:rPr>
        <w:t>Discovered 80/</w:t>
      </w:r>
      <w:proofErr w:type="spellStart"/>
      <w:r w:rsidRPr="00330CF4">
        <w:rPr>
          <w:rFonts w:ascii="Times New Roman" w:hAnsi="Times New Roman" w:cs="Times New Roman"/>
          <w:sz w:val="24"/>
          <w:szCs w:val="24"/>
        </w:rPr>
        <w:t>tcp</w:t>
      </w:r>
      <w:proofErr w:type="spellEnd"/>
      <w:r w:rsidRPr="00330CF4">
        <w:rPr>
          <w:rFonts w:ascii="Times New Roman" w:hAnsi="Times New Roman" w:cs="Times New Roman"/>
          <w:sz w:val="24"/>
          <w:szCs w:val="24"/>
        </w:rPr>
        <w:t xml:space="preserve"> port open – </w:t>
      </w:r>
      <w:proofErr w:type="gramStart"/>
      <w:r w:rsidRPr="00330CF4">
        <w:rPr>
          <w:rFonts w:ascii="Times New Roman" w:hAnsi="Times New Roman" w:cs="Times New Roman"/>
          <w:sz w:val="24"/>
          <w:szCs w:val="24"/>
        </w:rPr>
        <w:t>http(</w:t>
      </w:r>
      <w:proofErr w:type="gramEnd"/>
      <w:r w:rsidRPr="00330CF4">
        <w:rPr>
          <w:rFonts w:ascii="Times New Roman" w:hAnsi="Times New Roman" w:cs="Times New Roman"/>
          <w:sz w:val="24"/>
          <w:szCs w:val="24"/>
        </w:rPr>
        <w:t>service)</w:t>
      </w:r>
      <w:r w:rsidRPr="00330CF4">
        <w:rPr>
          <w:rFonts w:ascii="Times New Roman" w:hAnsi="Times New Roman" w:cs="Times New Roman"/>
          <w:sz w:val="24"/>
          <w:szCs w:val="24"/>
        </w:rPr>
        <w:tab/>
        <w:t>-</w:t>
      </w:r>
      <w:r w:rsidRPr="00330CF4">
        <w:rPr>
          <w:rFonts w:ascii="Times New Roman" w:hAnsi="Times New Roman" w:cs="Times New Roman"/>
          <w:sz w:val="24"/>
          <w:szCs w:val="24"/>
        </w:rPr>
        <w:tab/>
        <w:t xml:space="preserve">Apache </w:t>
      </w:r>
      <w:proofErr w:type="spellStart"/>
      <w:r w:rsidRPr="00330CF4">
        <w:rPr>
          <w:rFonts w:ascii="Times New Roman" w:hAnsi="Times New Roman" w:cs="Times New Roman"/>
          <w:sz w:val="24"/>
          <w:szCs w:val="24"/>
        </w:rPr>
        <w:t>httpd</w:t>
      </w:r>
      <w:proofErr w:type="spellEnd"/>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sz w:val="24"/>
          <w:szCs w:val="24"/>
        </w:rPr>
        <w:t>514/</w:t>
      </w:r>
      <w:proofErr w:type="spellStart"/>
      <w:r w:rsidRPr="00330CF4">
        <w:rPr>
          <w:rFonts w:ascii="Times New Roman" w:hAnsi="Times New Roman" w:cs="Times New Roman"/>
          <w:sz w:val="24"/>
          <w:szCs w:val="24"/>
        </w:rPr>
        <w:t>tcp</w:t>
      </w:r>
      <w:proofErr w:type="spellEnd"/>
      <w:r w:rsidRPr="00330CF4">
        <w:rPr>
          <w:rFonts w:ascii="Times New Roman" w:hAnsi="Times New Roman" w:cs="Times New Roman"/>
          <w:sz w:val="24"/>
          <w:szCs w:val="24"/>
        </w:rPr>
        <w:t xml:space="preserve"> port filtered – </w:t>
      </w:r>
      <w:proofErr w:type="gramStart"/>
      <w:r w:rsidRPr="00330CF4">
        <w:rPr>
          <w:rFonts w:ascii="Times New Roman" w:hAnsi="Times New Roman" w:cs="Times New Roman"/>
          <w:sz w:val="24"/>
          <w:szCs w:val="24"/>
        </w:rPr>
        <w:t>shell(</w:t>
      </w:r>
      <w:proofErr w:type="gramEnd"/>
      <w:r w:rsidRPr="00330CF4">
        <w:rPr>
          <w:rFonts w:ascii="Times New Roman" w:hAnsi="Times New Roman" w:cs="Times New Roman"/>
          <w:sz w:val="24"/>
          <w:szCs w:val="24"/>
        </w:rPr>
        <w:t>service)</w:t>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287617" cy="2974212"/>
            <wp:effectExtent l="19050" t="0" r="8283" b="0"/>
            <wp:docPr id="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293554" cy="2977552"/>
                    </a:xfrm>
                    <a:prstGeom prst="rect">
                      <a:avLst/>
                    </a:prstGeom>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sz w:val="24"/>
          <w:szCs w:val="24"/>
        </w:rPr>
        <w:t>#</w:t>
      </w:r>
      <w:proofErr w:type="spellStart"/>
      <w:r w:rsidRPr="00330CF4">
        <w:rPr>
          <w:rFonts w:ascii="Times New Roman" w:hAnsi="Times New Roman" w:cs="Times New Roman"/>
          <w:sz w:val="24"/>
          <w:szCs w:val="24"/>
        </w:rPr>
        <w:t>sudo</w:t>
      </w:r>
      <w:proofErr w:type="spellEnd"/>
      <w:r w:rsidRPr="00330CF4">
        <w:rPr>
          <w:rFonts w:ascii="Times New Roman" w:hAnsi="Times New Roman" w:cs="Times New Roman"/>
          <w:sz w:val="24"/>
          <w:szCs w:val="24"/>
        </w:rPr>
        <w:t xml:space="preserve"> </w:t>
      </w:r>
      <w:proofErr w:type="spellStart"/>
      <w:r w:rsidRPr="00330CF4">
        <w:rPr>
          <w:rFonts w:ascii="Times New Roman" w:hAnsi="Times New Roman" w:cs="Times New Roman"/>
          <w:sz w:val="24"/>
          <w:szCs w:val="24"/>
        </w:rPr>
        <w:t>nmap</w:t>
      </w:r>
      <w:proofErr w:type="spellEnd"/>
      <w:r w:rsidRPr="00330CF4">
        <w:rPr>
          <w:rFonts w:ascii="Times New Roman" w:hAnsi="Times New Roman" w:cs="Times New Roman"/>
          <w:sz w:val="24"/>
          <w:szCs w:val="24"/>
        </w:rPr>
        <w:t xml:space="preserve"> -</w:t>
      </w:r>
      <w:proofErr w:type="spellStart"/>
      <w:r w:rsidRPr="00330CF4">
        <w:rPr>
          <w:rFonts w:ascii="Times New Roman" w:hAnsi="Times New Roman" w:cs="Times New Roman"/>
          <w:sz w:val="24"/>
          <w:szCs w:val="24"/>
        </w:rPr>
        <w:t>sV</w:t>
      </w:r>
      <w:proofErr w:type="spellEnd"/>
      <w:r w:rsidRPr="00330CF4">
        <w:rPr>
          <w:rFonts w:ascii="Times New Roman" w:hAnsi="Times New Roman" w:cs="Times New Roman"/>
          <w:sz w:val="24"/>
          <w:szCs w:val="24"/>
        </w:rPr>
        <w:t xml:space="preserve"> -n21-8080 –script </w:t>
      </w:r>
      <w:proofErr w:type="spellStart"/>
      <w:r w:rsidRPr="00330CF4">
        <w:rPr>
          <w:rFonts w:ascii="Times New Roman" w:hAnsi="Times New Roman" w:cs="Times New Roman"/>
          <w:sz w:val="24"/>
          <w:szCs w:val="24"/>
        </w:rPr>
        <w:t>vulners</w:t>
      </w:r>
      <w:proofErr w:type="spellEnd"/>
      <w:r w:rsidRPr="00330CF4">
        <w:rPr>
          <w:rFonts w:ascii="Times New Roman" w:hAnsi="Times New Roman" w:cs="Times New Roman"/>
          <w:sz w:val="24"/>
          <w:szCs w:val="24"/>
        </w:rPr>
        <w:t xml:space="preserve"> 10.10.206.208</w:t>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sz w:val="24"/>
          <w:szCs w:val="24"/>
        </w:rPr>
        <w:lastRenderedPageBreak/>
        <w:t>Stealth scan gave the full report of vulnerabilities on port 80/</w:t>
      </w:r>
      <w:proofErr w:type="spellStart"/>
      <w:r w:rsidRPr="00330CF4">
        <w:rPr>
          <w:rFonts w:ascii="Times New Roman" w:hAnsi="Times New Roman" w:cs="Times New Roman"/>
          <w:sz w:val="24"/>
          <w:szCs w:val="24"/>
        </w:rPr>
        <w:t>tcp</w:t>
      </w:r>
      <w:proofErr w:type="spellEnd"/>
      <w:r w:rsidRPr="00330CF4">
        <w:rPr>
          <w:rFonts w:ascii="Times New Roman" w:hAnsi="Times New Roman" w:cs="Times New Roman"/>
          <w:sz w:val="24"/>
          <w:szCs w:val="24"/>
        </w:rPr>
        <w:t xml:space="preserve"> (open) – </w:t>
      </w:r>
      <w:proofErr w:type="gramStart"/>
      <w:r w:rsidRPr="00330CF4">
        <w:rPr>
          <w:rFonts w:ascii="Times New Roman" w:hAnsi="Times New Roman" w:cs="Times New Roman"/>
          <w:sz w:val="24"/>
          <w:szCs w:val="24"/>
        </w:rPr>
        <w:t>http(</w:t>
      </w:r>
      <w:proofErr w:type="gramEnd"/>
      <w:r w:rsidRPr="00330CF4">
        <w:rPr>
          <w:rFonts w:ascii="Times New Roman" w:hAnsi="Times New Roman" w:cs="Times New Roman"/>
          <w:sz w:val="24"/>
          <w:szCs w:val="24"/>
        </w:rPr>
        <w:t>service) along with reference of CVE id</w:t>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279666" cy="2969739"/>
            <wp:effectExtent l="1905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5596" cy="2973075"/>
                    </a:xfrm>
                    <a:prstGeom prst="rect">
                      <a:avLst/>
                    </a:prstGeom>
                    <a:noFill/>
                    <a:ln>
                      <a:noFill/>
                    </a:ln>
                  </pic:spPr>
                </pic:pic>
              </a:graphicData>
            </a:graphic>
          </wp:inline>
        </w:drawing>
      </w:r>
    </w:p>
    <w:p w:rsidR="00CD5B3D" w:rsidRPr="00330CF4" w:rsidRDefault="00CD5B3D" w:rsidP="00CD5B3D">
      <w:pPr>
        <w:rPr>
          <w:rFonts w:ascii="Times New Roman" w:hAnsi="Times New Roman" w:cs="Times New Roman"/>
          <w:sz w:val="24"/>
          <w:szCs w:val="24"/>
        </w:rPr>
      </w:pP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drawing>
          <wp:inline distT="0" distB="0" distL="0" distR="0">
            <wp:extent cx="5731510" cy="3223895"/>
            <wp:effectExtent l="0" t="0" r="2540" b="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sz w:val="24"/>
          <w:szCs w:val="24"/>
        </w:rPr>
        <w:t xml:space="preserve">Which if explored, provide us with the description of </w:t>
      </w:r>
      <w:proofErr w:type="gramStart"/>
      <w:r w:rsidRPr="00330CF4">
        <w:rPr>
          <w:rFonts w:ascii="Times New Roman" w:hAnsi="Times New Roman" w:cs="Times New Roman"/>
          <w:sz w:val="24"/>
          <w:szCs w:val="24"/>
        </w:rPr>
        <w:t>vulnerability.</w:t>
      </w:r>
      <w:proofErr w:type="gramEnd"/>
    </w:p>
    <w:p w:rsidR="00CD5B3D" w:rsidRPr="00330CF4" w:rsidRDefault="00CD5B3D" w:rsidP="00CD5B3D">
      <w:pPr>
        <w:rPr>
          <w:rFonts w:ascii="Times New Roman" w:hAnsi="Times New Roman" w:cs="Times New Roman"/>
          <w:sz w:val="24"/>
          <w:szCs w:val="24"/>
        </w:rPr>
      </w:pPr>
      <w:r w:rsidRPr="00330CF4">
        <w:rPr>
          <w:rFonts w:ascii="Times New Roman" w:hAnsi="Times New Roman" w:cs="Times New Roman"/>
          <w:noProof/>
          <w:sz w:val="24"/>
          <w:szCs w:val="24"/>
          <w:lang w:val="en-US" w:eastAsia="en-US"/>
        </w:rPr>
        <w:lastRenderedPageBreak/>
        <w:drawing>
          <wp:inline distT="0" distB="0" distL="0" distR="0">
            <wp:extent cx="5731510" cy="3223895"/>
            <wp:effectExtent l="0" t="0" r="2540"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3223895"/>
                    </a:xfrm>
                    <a:prstGeom prst="rect">
                      <a:avLst/>
                    </a:prstGeom>
                  </pic:spPr>
                </pic:pic>
              </a:graphicData>
            </a:graphic>
          </wp:inline>
        </w:drawing>
      </w:r>
    </w:p>
    <w:p w:rsidR="00F30755" w:rsidRDefault="00F30755"/>
    <w:sectPr w:rsidR="00F30755" w:rsidSect="00F307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192171"/>
    <w:multiLevelType w:val="hybridMultilevel"/>
    <w:tmpl w:val="F4FE7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D35C8B"/>
    <w:multiLevelType w:val="hybridMultilevel"/>
    <w:tmpl w:val="945AE7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78A7612E"/>
    <w:multiLevelType w:val="hybridMultilevel"/>
    <w:tmpl w:val="C4044452"/>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CD5B3D"/>
    <w:rsid w:val="00CD5B3D"/>
    <w:rsid w:val="00F307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5B3D"/>
    <w:rPr>
      <w:rFonts w:eastAsiaTheme="minorEastAsia"/>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5B3D"/>
    <w:pPr>
      <w:ind w:left="720"/>
      <w:contextualSpacing/>
    </w:pPr>
  </w:style>
  <w:style w:type="character" w:styleId="Hyperlink">
    <w:name w:val="Hyperlink"/>
    <w:basedOn w:val="DefaultParagraphFont"/>
    <w:uiPriority w:val="99"/>
    <w:semiHidden/>
    <w:unhideWhenUsed/>
    <w:rsid w:val="00CD5B3D"/>
    <w:rPr>
      <w:color w:val="0000FF"/>
      <w:u w:val="single"/>
    </w:rPr>
  </w:style>
  <w:style w:type="paragraph" w:styleId="BalloonText">
    <w:name w:val="Balloon Text"/>
    <w:basedOn w:val="Normal"/>
    <w:link w:val="BalloonTextChar"/>
    <w:uiPriority w:val="99"/>
    <w:semiHidden/>
    <w:unhideWhenUsed/>
    <w:rsid w:val="00CD5B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5B3D"/>
    <w:rPr>
      <w:rFonts w:ascii="Tahoma" w:eastAsiaTheme="minorEastAsia" w:hAnsi="Tahoma" w:cs="Tahoma"/>
      <w:sz w:val="16"/>
      <w:szCs w:val="16"/>
      <w:lang w:val="en-IN" w:eastAsia="en-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127.0.0.1/DVWA/login.php"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Pages>
  <Words>192</Words>
  <Characters>1100</Characters>
  <Application>Microsoft Office Word</Application>
  <DocSecurity>0</DocSecurity>
  <Lines>9</Lines>
  <Paragraphs>2</Paragraphs>
  <ScaleCrop>false</ScaleCrop>
  <Company/>
  <LinksUpToDate>false</LinksUpToDate>
  <CharactersWithSpaces>1290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Palak Mahipal</dc:creator>
  <cp:lastModifiedBy>Palak Mahipal</cp:lastModifiedBy>
  <cp:revision>1</cp:revision>
  <dcterms:created xsi:type="dcterms:W3CDTF">2021-06-01T15:54:00Z</dcterms:created>
  <dcterms:modified xsi:type="dcterms:W3CDTF">2021-06-01T15:56:00Z</dcterms:modified>
</cp:coreProperties>
</file>